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13" w:rsidRPr="00974A13" w:rsidRDefault="00974A13" w:rsidP="00974A13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974A13">
        <w:rPr>
          <w:rFonts w:ascii="Times New Roman" w:hAnsi="Times New Roman"/>
          <w:color w:val="000000" w:themeColor="text1"/>
        </w:rPr>
        <w:t>Муниципальное бюджетное дошкольное образовательное учреждение</w:t>
      </w:r>
    </w:p>
    <w:p w:rsidR="00974A13" w:rsidRPr="00974A13" w:rsidRDefault="00974A13" w:rsidP="00974A13">
      <w:pPr>
        <w:spacing w:line="240" w:lineRule="auto"/>
        <w:ind w:left="-720"/>
        <w:jc w:val="center"/>
        <w:rPr>
          <w:rFonts w:ascii="Times New Roman" w:hAnsi="Times New Roman"/>
          <w:color w:val="000000" w:themeColor="text1"/>
        </w:rPr>
      </w:pPr>
      <w:r w:rsidRPr="00974A13">
        <w:rPr>
          <w:rFonts w:ascii="Times New Roman" w:hAnsi="Times New Roman"/>
          <w:color w:val="000000" w:themeColor="text1"/>
        </w:rPr>
        <w:t>«Детский сад комбинированного вида №33»</w:t>
      </w:r>
    </w:p>
    <w:p w:rsidR="00974A13" w:rsidRPr="00974A13" w:rsidRDefault="00974A13" w:rsidP="00974A13">
      <w:pPr>
        <w:shd w:val="clear" w:color="auto" w:fill="FFFFFF"/>
        <w:spacing w:before="150" w:after="45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интегрированного занятия в старшей логопедической группе «Дикие животные»</w:t>
      </w:r>
    </w:p>
    <w:p w:rsidR="00974A13" w:rsidRPr="00974A13" w:rsidRDefault="00974A13" w:rsidP="00974A13">
      <w:pPr>
        <w:shd w:val="clear" w:color="auto" w:fill="FFFFFF"/>
        <w:spacing w:before="150" w:after="450" w:line="24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Составили и провели: </w:t>
      </w:r>
      <w:r w:rsidRPr="00974A1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Воспитатель: Банникова Н.Н., учитель-логопед: Кочеткова К.Т.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974A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Дикие животные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Обобщение представлений о </w:t>
      </w:r>
      <w:r w:rsidRPr="00974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диких 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образе жизни.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Коррекционно-образовательные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Расширять и закреплять знания детей </w:t>
      </w:r>
      <w:r w:rsidRPr="00974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диких 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детёнышах и местах зимовки.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Учить различать на слух падежные окончания существительных.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Закреплять навык практического употребления в речи относительных и притяжательных прилагательных и существительных женского и мужского рода.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Коррекционно-развивающие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Развивать общую, мелкую и артикуляционную моторику.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Развивать навыки словоизменения.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Развивать мышление, тактильное восприятие.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Коррекционно-воспитательные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детей чувства любви к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диким животным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стремление сохранить окружающий мир.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 по социализации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Повышение у детей уверенности в себе.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Формировать позитивное отношение к сверстникам.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Учит действовать согласованно.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по художественному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творчеству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Продолжать знакомить детей с приемами аппликации- </w:t>
      </w:r>
      <w:proofErr w:type="spellStart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выклеиванием</w:t>
      </w:r>
      <w:proofErr w:type="spellEnd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силуэта мелко нарезанными нитями для передачи пушистой шерсти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диких 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Учить наносить клей на основу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(трафарет)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равномерно, тонким слоем.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Компьютер, проектор, магнитофон.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Картинки с изображением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диких 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семей и жилищ, картина ранней весны, следы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диких животных на листах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Елка, ширма, свечи, посылка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(орехи, желуди, грибы, морковь, капустный лист, сено, мед, мясо)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Картина с трафаретами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диких 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клей, кисти, салфетки, нитки разных цветов.</w:t>
      </w:r>
    </w:p>
    <w:p w:rsidR="00974A13" w:rsidRPr="00974A13" w:rsidRDefault="00974A13" w:rsidP="00974A13">
      <w:pPr>
        <w:spacing w:after="0" w:line="240" w:lineRule="exac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занятия Содержание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Орг. момент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Настроить детей друг на друга, дать каждому ребенку почувствовать себя в центре внимания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стоят в кругу)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начнем нашу сегодняшнюю встречу.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«Эхо»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(Тот кто стоит справа называет свое имя и прохлопывает его в ладоши вот так </w:t>
      </w:r>
      <w:proofErr w:type="spellStart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Са-ша</w:t>
      </w:r>
      <w:proofErr w:type="spellEnd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мы дружно, как эхо за ним повторяем).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Вводная часть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Сегодня мы отправимся в волшебное путешествие, а вот куда и к кому вы узнаете, когда отгадаете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Сердитый недотрога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Живёт в глуши лесной,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Иголок очень много,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нитки ни одной.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(Ёж)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Комочек пуха, длинное ухо,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Прыгает ловко, любит морковку.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(Заяц)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 пушистый, мех золотистый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 живёт, в деревне кур крадёт.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(Лиса)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 мала, шубка пышна,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дупле живёт, орешки грызёт.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(Белка)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ходит без дороги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сосен и берёз,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зимою спит в берлоге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мороза, пряча нос.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зимой холодной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 бродит злой, голодный?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(Волк)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Кто догадался к кому мы отправляемся в гости?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диким животным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куда?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 лес)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Чтобы попасть в лес мы должны произнести волшебные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Реснички опускаются,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закрываются,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Сном волшебным засыпаем,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весенний улетаем.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 –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Смотрим глазками опять.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основная часть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Закрепление названий членов звериной семьи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Закрепление названий детенышей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Новое слово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егерь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тактильного восприятия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изобразительных умений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теперь оглядимся вокруг. Мы в лесу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экране лес)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Какое время года изображено на картине?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(ранняя весна)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подышим ароматом леса. Вдох через нос, выдох через рот.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(Ау)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 тропинке мы пойдем и к следам зверей придем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«Чьи следы?»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куда ведут следы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 жилище)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«Кто, где живет?»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гимнастика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лисы в лесу глухом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нора – уютный дом.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страшны зимой метели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Белочке в дупле на ели.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кустами ёж колючий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Нагребает листья в кучу.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ветвей, корней коры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Хатку делают бобры.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 в берлоге косолапый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весны сосёт он лапу.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у каждого свой дом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тепло уютно в нём. Загибают пальцы на обеих руках на каждое двустишие.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- ладошки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каждом жилище живет дружная звериная семья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Упражнение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«Назови членов семьи»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Подвижная игра “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Дикие животные”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(музыкальное сопровождение)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Как-то раз лесной тропой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Звери шли на водопой.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мамой – лосихой топал лосёнок,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мамой – лисицей крался лисёнок,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мамой – ежихой катился ежонок,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мамой – медведицей шёл медвежонок,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мамою – белкой скакали бельчата,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мамой – зайчихой косые зайчата,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Волчица вела за собою волчат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мамы и дети напиться хотят. Дети идут по кругу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Идут, громко топая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Крадутся на носочках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Передвигаются вприсядку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 вперевалку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Скачут вприсядку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Скачут на прямых ногах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Крадутся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Лицо в круг, </w:t>
      </w:r>
      <w:proofErr w:type="spellStart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лакательные</w:t>
      </w:r>
      <w:proofErr w:type="spellEnd"/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 языком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Кто охраняет лес? Заботится о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животных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(Егерь)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оставил нам посылку. Дидактическая игра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«Волшебный мешочек»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(угощение для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животных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оставим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животным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память их портреты.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Пора отправляться домой.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Реснички опускаются,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закрываются,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Сном волшебным засыпаем,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детский сад мы улетаем.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Подведение итога</w:t>
      </w:r>
    </w:p>
    <w:p w:rsidR="00974A13" w:rsidRPr="00974A13" w:rsidRDefault="00974A13" w:rsidP="00974A13">
      <w:pPr>
        <w:spacing w:before="225" w:after="2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уверенности в себе, развитие произвольности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мы и вернулись в детский сад.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Где мы были? Что делали? Давайте встанем круг и поиграем в игру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«Доброе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животное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способствовать сплочению детского коллектива, научить детей понимать чувства других, оказывать поддержку и сопереживать. Ведущий тихим таинственным голосом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«Встаньте, пожалуйста, в круг и возьмитесь за руки. Мы — одно большое, доброе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животное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послушаем, как оно дышит! А теперь подышим вместе! На вдох — делаем шаг вперед, на выдох — шаг назад. А теперь на вдох делаем два шага вперед, на выдох — два шага назад. Вдох — два шага вперед. Выдох — два шага назад. Так не только дышит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животное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же четко и ровно бьется его большое доброе сердце. Стук — шаг вперед, стук — шаг назад и т. д. Мы все берем дыхание и стук сердца этого </w:t>
      </w:r>
      <w:r w:rsidRPr="0097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животного себе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4A13" w:rsidRPr="00974A13" w:rsidRDefault="00974A13" w:rsidP="00974A13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Упражнение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«Я очень хороший»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дети по очереди называют свое имя, я очень хороший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(шепотом, обычным голосом, громко)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 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конце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«Мы очень хорошие»</w:t>
      </w:r>
      <w:r w:rsidRPr="0097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(взявшись за руки-</w:t>
      </w:r>
      <w:r w:rsidRPr="00974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F53DEE" w:rsidRPr="00974A13" w:rsidRDefault="00F53DEE" w:rsidP="00974A13">
      <w:p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3DEE" w:rsidRPr="00974A13" w:rsidSect="00F5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A13"/>
    <w:rsid w:val="001E10B9"/>
    <w:rsid w:val="00395DF0"/>
    <w:rsid w:val="007E0B90"/>
    <w:rsid w:val="00974A13"/>
    <w:rsid w:val="00F5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E"/>
  </w:style>
  <w:style w:type="paragraph" w:styleId="1">
    <w:name w:val="heading 1"/>
    <w:basedOn w:val="a"/>
    <w:link w:val="10"/>
    <w:uiPriority w:val="9"/>
    <w:qFormat/>
    <w:rsid w:val="0097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A13"/>
  </w:style>
  <w:style w:type="paragraph" w:styleId="a3">
    <w:name w:val="Normal (Web)"/>
    <w:basedOn w:val="a"/>
    <w:uiPriority w:val="99"/>
    <w:semiHidden/>
    <w:unhideWhenUsed/>
    <w:rsid w:val="0097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2016-11-30T11:10:00Z</dcterms:created>
  <dcterms:modified xsi:type="dcterms:W3CDTF">2016-11-30T11:15:00Z</dcterms:modified>
</cp:coreProperties>
</file>