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8" w:rsidRDefault="00D17548" w:rsidP="005E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</w:t>
      </w:r>
    </w:p>
    <w:p w:rsidR="00D17548" w:rsidRDefault="00D17548" w:rsidP="005E68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68F6" w:rsidRPr="005E68F6" w:rsidRDefault="005E68F6" w:rsidP="005E68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ноября 2021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521"/>
        <w:gridCol w:w="1961"/>
      </w:tblGrid>
      <w:tr w:rsidR="005E68F6" w:rsidRPr="005E68F6" w:rsidTr="005E68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8F6" w:rsidRPr="005E68F6" w:rsidTr="005E68F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развитием воспитательными системами образовательных организаций города Ачинска</w:t>
            </w:r>
          </w:p>
        </w:tc>
      </w:tr>
      <w:tr w:rsidR="005E68F6" w:rsidRPr="005E68F6" w:rsidTr="005E68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Преобразование воспитательной системы школы в условиях внедрения рабочей программы воспитания:</w:t>
            </w:r>
          </w:p>
          <w:p w:rsidR="005E68F6" w:rsidRPr="005E68F6" w:rsidRDefault="005E68F6" w:rsidP="005E68F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проблемы управления воспитательным процессом в условиях изменчивой реальности</w:t>
            </w:r>
          </w:p>
          <w:p w:rsidR="005E68F6" w:rsidRPr="005E68F6" w:rsidRDefault="005E68F6" w:rsidP="005E68F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варианты преобразования воспитательной системы школы</w:t>
            </w:r>
          </w:p>
          <w:p w:rsidR="005E68F6" w:rsidRPr="005E68F6" w:rsidRDefault="005E68F6" w:rsidP="005E68F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эффекты и результаты внедрения рабочей программы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Чернова Н.Ю.</w:t>
            </w:r>
          </w:p>
        </w:tc>
      </w:tr>
    </w:tbl>
    <w:p w:rsidR="005E68F6" w:rsidRPr="005E68F6" w:rsidRDefault="005E68F6" w:rsidP="005E68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8F6" w:rsidRPr="005E68F6" w:rsidRDefault="005E68F6" w:rsidP="005E68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68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ноября 2021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477"/>
        <w:gridCol w:w="2999"/>
      </w:tblGrid>
      <w:tr w:rsidR="005E68F6" w:rsidRPr="005E68F6" w:rsidTr="00AE50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68F6" w:rsidRPr="005E68F6" w:rsidTr="00D17548">
        <w:tc>
          <w:tcPr>
            <w:tcW w:w="10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Эффективные воспитательные практики</w:t>
            </w:r>
          </w:p>
        </w:tc>
      </w:tr>
      <w:tr w:rsidR="005E68F6" w:rsidRPr="005E68F6" w:rsidTr="00AE505D">
        <w:trPr>
          <w:trHeight w:val="255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1. Блок   </w:t>
            </w: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Бусыгина Т.А.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холл 1 этаж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Дружественная школа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С.З.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Кожевников Г.Н.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видеоклуб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«Школьник»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14:45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Гостевая комната «Точки над i»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Чернова Н.Ю.</w:t>
            </w:r>
          </w:p>
          <w:p w:rsidR="005E68F6" w:rsidRPr="005E68F6" w:rsidRDefault="005E68F6" w:rsidP="005E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Гуркова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14:50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спортивный зал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муниципального турнира по скоростной стрельбе в рамках реализации краевого инфраструктурного проекта «Территории Красноярский край»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С.З.,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Ерисов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А.В.(социальный партнер)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 В.Н.(социальный партнер)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2. Блок   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Ямковая</w:t>
            </w:r>
            <w:proofErr w:type="spellEnd"/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этаж, кабинет 3-02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Классный час  “Говорим о патриотизме”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Дорошенко Л.В.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этаж, кабинет 3-04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по курсу внеурочной деятельности «Основы финансовой грамотности» в рамках базовой муниципальной площадки «Формирование финансовой грамотности»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этаж, кабинет 3-03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Занятие по программе дополнительного образования «Родная старина» в рамках взаимодействия с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ЦТиР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«Планета талантов»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Бьянкина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этаж, кабинет 2-04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по программе дополнительного образования «Юный художник»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Киселева Е.Н.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этаж, кабинет 2-03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Занятие по программе дополнительного образования «Проектно-исследовательская </w:t>
            </w: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Мозина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этаж, кабинет 2-11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Внеурочное мероприятие «Играем в шашки»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Воронцов А.Я.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этаж, кабинет 2-12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Внеурочное мероприятие «Финансовые игры» в рамках базовой муниципальной площадки «Формирование финансовой грамотности»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кабинет 1-05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по программе дополнительного образования «Ушу» в рамках взаимодействия с Федерацией Ушу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Минулин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3. Блок  </w:t>
            </w: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Цит</w:t>
            </w:r>
            <w:proofErr w:type="spellEnd"/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С.З.</w:t>
            </w: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видеоклуб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«Школьник»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библиотека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Литературная гостиная «Нет безымянных героев» в рамках реализации краевого инфраструктурного проекта «Территории Красноярский край»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Болух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спортивный зал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турнир  по скоростной стрельбе в рамках реализации краевого инфраструктурного проекта «Территории Красноярский край»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Ерисов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 (социальный партнер)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 В.Н. (социальный партнер)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этаж, комната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по программе дополнительного образования «Школа отрядных запевал»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Гуркова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4. Блок Модуль «Профориентация»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Чернова Н.Ю.,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этаж, кабинет 2-07,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по программе дополнительного образования «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Skill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в рамках подготовки к РЧ «Молодые профессионалы»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Миллер Е.А.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кабинет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1-04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проба «Технология моды» в рамках реализации проекта «Билет будущее»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кабинет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1-06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проба «Столярное дело» в рамках реализации проекта «Билет будущее»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Булатова Л.М.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Блок Добрые пожелания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</w:t>
            </w:r>
            <w:proofErr w:type="spellEnd"/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С.З.</w:t>
            </w:r>
          </w:p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 В.Н.</w:t>
            </w:r>
          </w:p>
        </w:tc>
      </w:tr>
      <w:tr w:rsidR="005E68F6" w:rsidRPr="005E68F6" w:rsidTr="00AE505D"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этаж, спортивный зал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5E68F6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  муниципального турнира по скоростной стрельбе в рамках реализации краевого инфраструктурного проекта «Территории Красноярский край»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8F6" w:rsidRPr="005E68F6" w:rsidRDefault="00D17548" w:rsidP="005E68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 В.Н.</w:t>
            </w:r>
            <w:r w:rsidR="005E68F6" w:rsidRPr="005E6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.(социальный партнер)</w:t>
            </w:r>
          </w:p>
        </w:tc>
      </w:tr>
    </w:tbl>
    <w:p w:rsidR="003A1261" w:rsidRDefault="003A1261" w:rsidP="005E6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1261" w:rsidRDefault="003A1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1261" w:rsidRDefault="003A1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3A1261" w:rsidRPr="003A1261" w:rsidRDefault="003A1261" w:rsidP="003A1261">
      <w:pPr>
        <w:spacing w:after="0" w:line="240" w:lineRule="auto"/>
        <w:ind w:left="720"/>
        <w:jc w:val="center"/>
        <w:rPr>
          <w:rFonts w:ascii="Arial" w:hAnsi="Arial" w:cs="Arial"/>
          <w:b/>
          <w:bCs/>
          <w:iCs/>
          <w:color w:val="262626"/>
          <w:sz w:val="24"/>
        </w:rPr>
      </w:pPr>
      <w:r w:rsidRPr="003A1261">
        <w:rPr>
          <w:rFonts w:ascii="Arial" w:hAnsi="Arial" w:cs="Arial"/>
          <w:b/>
          <w:bCs/>
          <w:iCs/>
          <w:color w:val="262626"/>
          <w:sz w:val="24"/>
        </w:rPr>
        <w:lastRenderedPageBreak/>
        <w:t xml:space="preserve">Управление образования администрации г. Ачинска  </w:t>
      </w:r>
    </w:p>
    <w:p w:rsidR="003A1261" w:rsidRPr="003A1261" w:rsidRDefault="003A1261" w:rsidP="003A1261">
      <w:pPr>
        <w:spacing w:after="0" w:line="240" w:lineRule="auto"/>
        <w:ind w:left="720"/>
        <w:jc w:val="center"/>
        <w:rPr>
          <w:rFonts w:ascii="Arial" w:hAnsi="Arial" w:cs="Arial"/>
          <w:b/>
          <w:bCs/>
          <w:iCs/>
          <w:color w:val="262626"/>
          <w:sz w:val="24"/>
        </w:rPr>
      </w:pPr>
      <w:r w:rsidRPr="003A1261">
        <w:rPr>
          <w:rFonts w:ascii="Arial" w:hAnsi="Arial" w:cs="Arial"/>
          <w:b/>
          <w:bCs/>
          <w:iCs/>
          <w:color w:val="262626"/>
          <w:sz w:val="24"/>
        </w:rPr>
        <w:t>МБОУ «Школа №16 им. Героя Советского</w:t>
      </w:r>
      <w:r w:rsidRPr="003A1261">
        <w:rPr>
          <w:rFonts w:ascii="Arial" w:hAnsi="Arial" w:cs="Arial"/>
          <w:b/>
          <w:bCs/>
          <w:iCs/>
          <w:color w:val="808080"/>
          <w:sz w:val="24"/>
        </w:rPr>
        <w:t xml:space="preserve"> </w:t>
      </w:r>
      <w:r w:rsidRPr="003A1261">
        <w:rPr>
          <w:rFonts w:ascii="Arial" w:hAnsi="Arial" w:cs="Arial"/>
          <w:b/>
          <w:bCs/>
          <w:iCs/>
          <w:color w:val="262626"/>
          <w:sz w:val="24"/>
        </w:rPr>
        <w:t xml:space="preserve">Союза </w:t>
      </w:r>
    </w:p>
    <w:p w:rsidR="003A1261" w:rsidRPr="003A1261" w:rsidRDefault="003A1261" w:rsidP="003A1261">
      <w:pPr>
        <w:spacing w:after="0" w:line="240" w:lineRule="auto"/>
        <w:ind w:left="720"/>
        <w:jc w:val="center"/>
        <w:rPr>
          <w:rFonts w:ascii="Arial" w:hAnsi="Arial" w:cs="Arial"/>
          <w:b/>
          <w:bCs/>
          <w:iCs/>
          <w:color w:val="262626"/>
          <w:sz w:val="24"/>
        </w:rPr>
      </w:pPr>
      <w:r w:rsidRPr="003A1261">
        <w:rPr>
          <w:rFonts w:ascii="Arial" w:hAnsi="Arial" w:cs="Arial"/>
          <w:b/>
          <w:bCs/>
          <w:iCs/>
          <w:color w:val="262626"/>
          <w:sz w:val="24"/>
        </w:rPr>
        <w:t xml:space="preserve">И.А. </w:t>
      </w:r>
      <w:proofErr w:type="spellStart"/>
      <w:r w:rsidRPr="003A1261">
        <w:rPr>
          <w:rFonts w:ascii="Arial" w:hAnsi="Arial" w:cs="Arial"/>
          <w:b/>
          <w:bCs/>
          <w:iCs/>
          <w:color w:val="262626"/>
          <w:sz w:val="24"/>
        </w:rPr>
        <w:t>Лапе</w:t>
      </w:r>
      <w:r w:rsidRPr="003A1261">
        <w:rPr>
          <w:rFonts w:ascii="Arial" w:hAnsi="Arial" w:cs="Arial"/>
          <w:b/>
          <w:bCs/>
          <w:iCs/>
          <w:color w:val="262626"/>
          <w:sz w:val="24"/>
        </w:rPr>
        <w:t>н</w:t>
      </w:r>
      <w:r w:rsidRPr="003A1261">
        <w:rPr>
          <w:rFonts w:ascii="Arial" w:hAnsi="Arial" w:cs="Arial"/>
          <w:b/>
          <w:bCs/>
          <w:iCs/>
          <w:color w:val="262626"/>
          <w:sz w:val="24"/>
        </w:rPr>
        <w:t>кова</w:t>
      </w:r>
      <w:proofErr w:type="spellEnd"/>
      <w:r w:rsidRPr="003A1261">
        <w:rPr>
          <w:rFonts w:ascii="Arial" w:hAnsi="Arial" w:cs="Arial"/>
          <w:b/>
          <w:bCs/>
          <w:iCs/>
          <w:color w:val="262626"/>
          <w:sz w:val="24"/>
        </w:rPr>
        <w:t xml:space="preserve">» </w:t>
      </w:r>
    </w:p>
    <w:p w:rsidR="003A1261" w:rsidRDefault="003A1261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</w:p>
    <w:p w:rsidR="00F1400A" w:rsidRPr="003A1261" w:rsidRDefault="00F1400A" w:rsidP="003A1261">
      <w:pPr>
        <w:pStyle w:val="a4"/>
        <w:ind w:left="720"/>
        <w:rPr>
          <w:rFonts w:ascii="Arial" w:hAnsi="Arial" w:cs="Arial"/>
          <w:b/>
          <w:bCs/>
          <w:iCs/>
          <w:sz w:val="24"/>
        </w:rPr>
      </w:pPr>
      <w:bookmarkStart w:id="0" w:name="_GoBack"/>
      <w:bookmarkEnd w:id="0"/>
    </w:p>
    <w:p w:rsidR="003A1261" w:rsidRPr="003A1261" w:rsidRDefault="003A1261" w:rsidP="003A1261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A1261" w:rsidRPr="003A1261" w:rsidRDefault="003A1261" w:rsidP="003A1261">
      <w:pPr>
        <w:spacing w:after="0" w:line="240" w:lineRule="auto"/>
        <w:jc w:val="center"/>
        <w:rPr>
          <w:rFonts w:ascii="Arial" w:hAnsi="Arial" w:cs="Arial"/>
          <w:b/>
          <w:bCs/>
          <w:iCs/>
          <w:sz w:val="14"/>
        </w:rPr>
      </w:pPr>
    </w:p>
    <w:p w:rsidR="003A1261" w:rsidRPr="003A1261" w:rsidRDefault="003A1261" w:rsidP="003A1261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A1261" w:rsidRPr="003A1261" w:rsidRDefault="003A1261" w:rsidP="003A1261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3A1261" w:rsidRPr="003A1261" w:rsidRDefault="003A1261" w:rsidP="003A1261">
      <w:pPr>
        <w:spacing w:after="0" w:line="240" w:lineRule="auto"/>
        <w:ind w:left="3544" w:right="55"/>
        <w:jc w:val="right"/>
        <w:rPr>
          <w:rFonts w:ascii="Arial" w:hAnsi="Arial" w:cs="Arial"/>
          <w:bCs/>
          <w:iCs/>
          <w:sz w:val="20"/>
        </w:rPr>
      </w:pPr>
      <w:r w:rsidRPr="003A1261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0FE0747F" wp14:editId="30E1DCC4">
                <wp:extent cx="304800" cy="304800"/>
                <wp:effectExtent l="0" t="0" r="0" b="0"/>
                <wp:docPr id="1" name="Прямоугольник 1" descr="readmsg?id=16195801261906848503;0;1&amp;exif=1&amp;full=1&amp;x-email=school16_06%40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readmsg?id=16195801261906848503;0;1&amp;exif=1&amp;full=1&amp;x-email=school16_06%40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ayAzEGAMAACk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3A1261">
        <w:rPr>
          <w:rFonts w:ascii="Arial" w:hAnsi="Arial" w:cs="Arial"/>
          <w:bCs/>
          <w:iCs/>
          <w:sz w:val="52"/>
          <w:szCs w:val="52"/>
        </w:rPr>
        <w:t>ПРОГРАММА</w:t>
      </w:r>
    </w:p>
    <w:p w:rsidR="003A1261" w:rsidRPr="003A1261" w:rsidRDefault="003A1261" w:rsidP="003A1261">
      <w:pPr>
        <w:spacing w:after="0" w:line="240" w:lineRule="auto"/>
        <w:jc w:val="right"/>
        <w:rPr>
          <w:rFonts w:ascii="Arial" w:hAnsi="Arial" w:cs="Arial"/>
          <w:b/>
          <w:bCs/>
          <w:iCs/>
          <w:color w:val="333333"/>
        </w:rPr>
      </w:pPr>
      <w:r w:rsidRPr="003A1261">
        <w:rPr>
          <w:rFonts w:ascii="Arial" w:hAnsi="Arial" w:cs="Arial"/>
          <w:b/>
          <w:bCs/>
          <w:iCs/>
          <w:noProof/>
          <w:color w:val="333333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6DEA" wp14:editId="7E806100">
                <wp:simplePos x="0" y="0"/>
                <wp:positionH relativeFrom="column">
                  <wp:posOffset>3458210</wp:posOffset>
                </wp:positionH>
                <wp:positionV relativeFrom="paragraph">
                  <wp:posOffset>71755</wp:posOffset>
                </wp:positionV>
                <wp:extent cx="30480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pt,5.65pt" to="512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" strokecolor="#002060" strokeweight="3pt"/>
            </w:pict>
          </mc:Fallback>
        </mc:AlternateContent>
      </w:r>
    </w:p>
    <w:p w:rsidR="003A1261" w:rsidRPr="003A1261" w:rsidRDefault="003A1261" w:rsidP="003A1261">
      <w:pPr>
        <w:spacing w:after="0" w:line="240" w:lineRule="auto"/>
        <w:ind w:firstLine="360"/>
        <w:jc w:val="center"/>
        <w:rPr>
          <w:rFonts w:ascii="Arial" w:hAnsi="Arial" w:cs="Arial"/>
          <w:iCs/>
          <w:color w:val="333333"/>
        </w:rPr>
      </w:pPr>
    </w:p>
    <w:p w:rsidR="003A1261" w:rsidRPr="003A1261" w:rsidRDefault="003A1261" w:rsidP="003A1261">
      <w:pPr>
        <w:spacing w:after="0" w:line="240" w:lineRule="auto"/>
        <w:ind w:firstLine="360"/>
        <w:jc w:val="center"/>
        <w:rPr>
          <w:rFonts w:ascii="Arial" w:hAnsi="Arial" w:cs="Arial"/>
          <w:iCs/>
          <w:color w:val="333333"/>
          <w:sz w:val="20"/>
        </w:rPr>
      </w:pPr>
    </w:p>
    <w:p w:rsidR="003A1261" w:rsidRPr="003A1261" w:rsidRDefault="003A1261" w:rsidP="003A1261">
      <w:pPr>
        <w:spacing w:after="0" w:line="240" w:lineRule="auto"/>
        <w:ind w:firstLine="360"/>
        <w:jc w:val="center"/>
        <w:rPr>
          <w:rFonts w:ascii="Arial" w:hAnsi="Arial" w:cs="Arial"/>
          <w:iCs/>
          <w:color w:val="333333"/>
          <w:sz w:val="20"/>
        </w:rPr>
      </w:pPr>
    </w:p>
    <w:p w:rsidR="003A1261" w:rsidRPr="00F1400A" w:rsidRDefault="00F1400A" w:rsidP="003A1261">
      <w:pPr>
        <w:spacing w:after="0" w:line="240" w:lineRule="auto"/>
        <w:jc w:val="center"/>
        <w:rPr>
          <w:rFonts w:ascii="Arial" w:hAnsi="Arial" w:cs="Arial"/>
          <w:b/>
          <w:iCs/>
          <w:color w:val="333333"/>
          <w:sz w:val="48"/>
          <w:szCs w:val="48"/>
        </w:rPr>
      </w:pPr>
      <w:r w:rsidRPr="00F1400A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Преобразование воспитательной системы школы в условиях внедрения рабочей программы воспитания</w:t>
      </w:r>
    </w:p>
    <w:p w:rsidR="003A1261" w:rsidRPr="003A1261" w:rsidRDefault="003A1261" w:rsidP="003A1261">
      <w:pPr>
        <w:spacing w:after="0" w:line="240" w:lineRule="auto"/>
        <w:jc w:val="center"/>
        <w:rPr>
          <w:rFonts w:ascii="Arial" w:hAnsi="Arial" w:cs="Arial"/>
          <w:b/>
          <w:bCs/>
          <w:iCs/>
          <w:color w:val="333333"/>
        </w:rPr>
      </w:pPr>
    </w:p>
    <w:p w:rsidR="003A1261" w:rsidRPr="003A1261" w:rsidRDefault="003A1261" w:rsidP="003A1261">
      <w:pPr>
        <w:spacing w:after="0" w:line="240" w:lineRule="auto"/>
        <w:rPr>
          <w:rFonts w:ascii="Arial" w:hAnsi="Arial" w:cs="Arial"/>
          <w:b/>
          <w:bCs/>
          <w:iCs/>
          <w:color w:val="333333"/>
        </w:rPr>
      </w:pPr>
    </w:p>
    <w:p w:rsidR="003A1261" w:rsidRDefault="003A1261" w:rsidP="003A1261">
      <w:pPr>
        <w:spacing w:after="0" w:line="240" w:lineRule="auto"/>
        <w:rPr>
          <w:rFonts w:ascii="Arial" w:hAnsi="Arial" w:cs="Arial"/>
          <w:b/>
          <w:bCs/>
          <w:iCs/>
          <w:sz w:val="36"/>
        </w:rPr>
      </w:pPr>
    </w:p>
    <w:p w:rsidR="003A1261" w:rsidRDefault="003A1261" w:rsidP="003A1261">
      <w:pPr>
        <w:spacing w:after="0" w:line="240" w:lineRule="auto"/>
        <w:rPr>
          <w:rFonts w:ascii="Arial" w:hAnsi="Arial" w:cs="Arial"/>
          <w:b/>
          <w:bCs/>
          <w:iCs/>
          <w:sz w:val="36"/>
        </w:rPr>
      </w:pPr>
    </w:p>
    <w:p w:rsidR="003A1261" w:rsidRDefault="003A1261" w:rsidP="003A1261">
      <w:pPr>
        <w:spacing w:after="0" w:line="240" w:lineRule="auto"/>
        <w:rPr>
          <w:rFonts w:ascii="Arial" w:hAnsi="Arial" w:cs="Arial"/>
          <w:b/>
          <w:bCs/>
          <w:iCs/>
          <w:sz w:val="36"/>
        </w:rPr>
      </w:pPr>
    </w:p>
    <w:p w:rsidR="003A1261" w:rsidRDefault="003A1261" w:rsidP="003A1261">
      <w:pPr>
        <w:spacing w:after="0" w:line="240" w:lineRule="auto"/>
        <w:rPr>
          <w:rFonts w:ascii="Arial" w:hAnsi="Arial" w:cs="Arial"/>
          <w:b/>
          <w:bCs/>
          <w:iCs/>
          <w:sz w:val="36"/>
        </w:rPr>
      </w:pPr>
    </w:p>
    <w:p w:rsidR="003A1261" w:rsidRDefault="003A1261" w:rsidP="003A1261">
      <w:pPr>
        <w:spacing w:after="0" w:line="240" w:lineRule="auto"/>
        <w:rPr>
          <w:rFonts w:ascii="Arial" w:hAnsi="Arial" w:cs="Arial"/>
          <w:b/>
          <w:bCs/>
          <w:iCs/>
          <w:sz w:val="36"/>
        </w:rPr>
      </w:pPr>
    </w:p>
    <w:p w:rsidR="003A1261" w:rsidRDefault="00F1400A" w:rsidP="003A1261">
      <w:pPr>
        <w:spacing w:after="0" w:line="240" w:lineRule="auto"/>
        <w:rPr>
          <w:rFonts w:ascii="Arial" w:hAnsi="Arial" w:cs="Arial"/>
          <w:b/>
          <w:bCs/>
          <w:iCs/>
          <w:sz w:val="36"/>
        </w:rPr>
      </w:pPr>
      <w:r w:rsidRPr="003A1261">
        <w:rPr>
          <w:rFonts w:ascii="Arial" w:hAnsi="Arial" w:cs="Arial"/>
          <w:b/>
          <w:bCs/>
          <w:iCs/>
          <w:noProof/>
          <w:color w:val="333333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F7110" wp14:editId="1C513666">
                <wp:simplePos x="0" y="0"/>
                <wp:positionH relativeFrom="column">
                  <wp:posOffset>-18415</wp:posOffset>
                </wp:positionH>
                <wp:positionV relativeFrom="paragraph">
                  <wp:posOffset>191135</wp:posOffset>
                </wp:positionV>
                <wp:extent cx="30480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5.05pt" to="23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" strokecolor="#002060" strokeweight="3pt"/>
            </w:pict>
          </mc:Fallback>
        </mc:AlternateContent>
      </w:r>
    </w:p>
    <w:p w:rsidR="00F1400A" w:rsidRPr="00F1400A" w:rsidRDefault="003A1261" w:rsidP="003A1261">
      <w:pPr>
        <w:spacing w:after="0" w:line="240" w:lineRule="auto"/>
        <w:rPr>
          <w:rFonts w:ascii="Arial" w:hAnsi="Arial" w:cs="Arial"/>
          <w:bCs/>
          <w:iCs/>
          <w:sz w:val="32"/>
        </w:rPr>
      </w:pPr>
      <w:proofErr w:type="spellStart"/>
      <w:r w:rsidRPr="00F1400A">
        <w:rPr>
          <w:rFonts w:ascii="Arial" w:hAnsi="Arial" w:cs="Arial"/>
          <w:bCs/>
          <w:iCs/>
          <w:sz w:val="32"/>
        </w:rPr>
        <w:t>Стажировочная</w:t>
      </w:r>
      <w:proofErr w:type="spellEnd"/>
      <w:r w:rsidRPr="00F1400A">
        <w:rPr>
          <w:rFonts w:ascii="Arial" w:hAnsi="Arial" w:cs="Arial"/>
          <w:bCs/>
          <w:iCs/>
          <w:sz w:val="32"/>
        </w:rPr>
        <w:t xml:space="preserve"> площадка</w:t>
      </w:r>
      <w:r w:rsidRPr="00F1400A">
        <w:rPr>
          <w:rFonts w:ascii="Arial" w:hAnsi="Arial" w:cs="Arial"/>
          <w:bCs/>
          <w:iCs/>
          <w:sz w:val="32"/>
        </w:rPr>
        <w:t xml:space="preserve"> </w:t>
      </w:r>
    </w:p>
    <w:p w:rsidR="003A1261" w:rsidRPr="00F1400A" w:rsidRDefault="00F1400A" w:rsidP="003A1261">
      <w:pPr>
        <w:spacing w:after="0" w:line="240" w:lineRule="auto"/>
        <w:rPr>
          <w:rFonts w:ascii="Arial" w:hAnsi="Arial" w:cs="Arial"/>
          <w:bCs/>
          <w:iCs/>
          <w:sz w:val="32"/>
        </w:rPr>
      </w:pPr>
      <w:r w:rsidRPr="00F1400A">
        <w:rPr>
          <w:rFonts w:ascii="Arial" w:hAnsi="Arial" w:cs="Arial"/>
          <w:bCs/>
          <w:iCs/>
          <w:sz w:val="32"/>
        </w:rPr>
        <w:t>16</w:t>
      </w:r>
      <w:r w:rsidR="003A1261" w:rsidRPr="00F1400A">
        <w:rPr>
          <w:rFonts w:ascii="Arial" w:hAnsi="Arial" w:cs="Arial"/>
          <w:bCs/>
          <w:iCs/>
          <w:sz w:val="32"/>
        </w:rPr>
        <w:t>.</w:t>
      </w:r>
      <w:r w:rsidRPr="00F1400A">
        <w:rPr>
          <w:rFonts w:ascii="Arial" w:hAnsi="Arial" w:cs="Arial"/>
          <w:bCs/>
          <w:iCs/>
          <w:sz w:val="32"/>
        </w:rPr>
        <w:t>11</w:t>
      </w:r>
      <w:r w:rsidR="003A1261" w:rsidRPr="00F1400A">
        <w:rPr>
          <w:rFonts w:ascii="Arial" w:hAnsi="Arial" w:cs="Arial"/>
          <w:bCs/>
          <w:iCs/>
          <w:sz w:val="32"/>
        </w:rPr>
        <w:t>.</w:t>
      </w:r>
      <w:r w:rsidRPr="00F1400A">
        <w:rPr>
          <w:rFonts w:ascii="Arial" w:hAnsi="Arial" w:cs="Arial"/>
          <w:bCs/>
          <w:iCs/>
          <w:sz w:val="32"/>
        </w:rPr>
        <w:t>–17.11.</w:t>
      </w:r>
      <w:r w:rsidR="003A1261" w:rsidRPr="00F1400A">
        <w:rPr>
          <w:rFonts w:ascii="Arial" w:hAnsi="Arial" w:cs="Arial"/>
          <w:bCs/>
          <w:iCs/>
          <w:sz w:val="32"/>
        </w:rPr>
        <w:t>2021</w:t>
      </w:r>
    </w:p>
    <w:p w:rsidR="008743B5" w:rsidRPr="005E68F6" w:rsidRDefault="008743B5" w:rsidP="005E68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43B5" w:rsidRPr="005E68F6" w:rsidSect="00D175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AA3"/>
    <w:multiLevelType w:val="multilevel"/>
    <w:tmpl w:val="108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59"/>
    <w:rsid w:val="003A1261"/>
    <w:rsid w:val="005E0B59"/>
    <w:rsid w:val="005E68F6"/>
    <w:rsid w:val="008743B5"/>
    <w:rsid w:val="00AE505D"/>
    <w:rsid w:val="00D17548"/>
    <w:rsid w:val="00F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A12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144"/>
      <w:lang w:eastAsia="ru-RU"/>
    </w:rPr>
  </w:style>
  <w:style w:type="character" w:customStyle="1" w:styleId="a5">
    <w:name w:val="Основной текст Знак"/>
    <w:basedOn w:val="a0"/>
    <w:link w:val="a4"/>
    <w:rsid w:val="003A1261"/>
    <w:rPr>
      <w:rFonts w:ascii="Times New Roman" w:eastAsia="Times New Roman" w:hAnsi="Times New Roman" w:cs="Times New Roman"/>
      <w:sz w:val="26"/>
      <w:szCs w:val="1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A12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144"/>
      <w:lang w:eastAsia="ru-RU"/>
    </w:rPr>
  </w:style>
  <w:style w:type="character" w:customStyle="1" w:styleId="a5">
    <w:name w:val="Основной текст Знак"/>
    <w:basedOn w:val="a0"/>
    <w:link w:val="a4"/>
    <w:rsid w:val="003A1261"/>
    <w:rPr>
      <w:rFonts w:ascii="Times New Roman" w:eastAsia="Times New Roman" w:hAnsi="Times New Roman" w:cs="Times New Roman"/>
      <w:sz w:val="26"/>
      <w:szCs w:val="1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32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44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87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2BA4-D0F8-431F-879E-4EE13B5C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2021-11-17T00:54:00Z</cp:lastPrinted>
  <dcterms:created xsi:type="dcterms:W3CDTF">2021-10-25T05:43:00Z</dcterms:created>
  <dcterms:modified xsi:type="dcterms:W3CDTF">2021-11-17T00:58:00Z</dcterms:modified>
</cp:coreProperties>
</file>